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A3DA6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="00D8678B" w:rsidRPr="009A3DA6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9A3DA6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9A3DA6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9A3DA6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9A3DA6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9A3DA6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9A3DA6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  <w:sz w:val="24"/>
          <w:szCs w:val="24"/>
        </w:rPr>
      </w:pPr>
      <w:r w:rsidRPr="009A3DA6">
        <w:rPr>
          <w:rFonts w:ascii="Corbel" w:hAnsi="Corbel" w:cstheme="minorHAnsi"/>
          <w:smallCaps/>
          <w:sz w:val="24"/>
          <w:szCs w:val="24"/>
        </w:rPr>
        <w:t>SYLABUS</w:t>
      </w:r>
    </w:p>
    <w:p w:rsidR="00BC30FC" w:rsidRPr="009A3DA6" w:rsidRDefault="00BC30FC" w:rsidP="00BC30FC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mallCaps/>
          <w:sz w:val="24"/>
          <w:szCs w:val="24"/>
        </w:rPr>
        <w:t xml:space="preserve">                                                               </w:t>
      </w:r>
      <w:r w:rsidR="0071620A" w:rsidRPr="009A3DA6">
        <w:rPr>
          <w:rFonts w:ascii="Corbel" w:hAnsi="Corbel" w:cstheme="minorHAnsi"/>
          <w:smallCaps/>
          <w:sz w:val="24"/>
          <w:szCs w:val="24"/>
        </w:rPr>
        <w:t>dotyczy cyklu kształcenia</w:t>
      </w:r>
      <w:r w:rsidRPr="009A3DA6">
        <w:rPr>
          <w:rFonts w:ascii="Corbel" w:hAnsi="Corbel" w:cstheme="minorHAnsi"/>
          <w:smallCaps/>
          <w:sz w:val="24"/>
          <w:szCs w:val="24"/>
        </w:rPr>
        <w:t xml:space="preserve"> </w:t>
      </w:r>
      <w:r w:rsidRPr="009A3DA6">
        <w:rPr>
          <w:rFonts w:ascii="Corbel" w:hAnsi="Corbel" w:cstheme="minorHAnsi"/>
          <w:i/>
          <w:sz w:val="24"/>
          <w:szCs w:val="24"/>
        </w:rPr>
        <w:t>(skrajne daty</w:t>
      </w:r>
      <w:r w:rsidR="003C15C7" w:rsidRPr="009A3DA6">
        <w:rPr>
          <w:rFonts w:ascii="Corbel" w:hAnsi="Corbel" w:cstheme="minorHAnsi"/>
          <w:sz w:val="24"/>
          <w:szCs w:val="24"/>
        </w:rPr>
        <w:t>)2020-2022</w:t>
      </w:r>
    </w:p>
    <w:p w:rsidR="0085747A" w:rsidRPr="009A3DA6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</w:p>
    <w:p w:rsidR="00445970" w:rsidRPr="009A3DA6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C15C7" w:rsidRPr="009A3DA6">
        <w:rPr>
          <w:rFonts w:ascii="Corbel" w:hAnsi="Corbel" w:cstheme="minorHAnsi"/>
          <w:sz w:val="24"/>
          <w:szCs w:val="24"/>
        </w:rPr>
        <w:t>2020</w:t>
      </w:r>
      <w:r w:rsidR="00BC30FC" w:rsidRPr="009A3DA6">
        <w:rPr>
          <w:rFonts w:ascii="Corbel" w:hAnsi="Corbel" w:cstheme="minorHAnsi"/>
          <w:sz w:val="24"/>
          <w:szCs w:val="24"/>
        </w:rPr>
        <w:t>/20</w:t>
      </w:r>
      <w:r w:rsidR="003C15C7" w:rsidRPr="009A3DA6">
        <w:rPr>
          <w:rFonts w:ascii="Corbel" w:hAnsi="Corbel" w:cstheme="minorHAnsi"/>
          <w:sz w:val="24"/>
          <w:szCs w:val="24"/>
        </w:rPr>
        <w:t>21</w:t>
      </w:r>
    </w:p>
    <w:p w:rsidR="0085747A" w:rsidRPr="009A3DA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 xml:space="preserve">1. </w:t>
      </w:r>
      <w:r w:rsidR="0085747A" w:rsidRPr="009A3DA6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9A3DA6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9A3DA6" w:rsidRDefault="009A3DA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07447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9A3DA6" w:rsidRDefault="001645D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</w:t>
            </w:r>
            <w:r w:rsidR="0020413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FE6ABC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rok I, semestr </w:t>
            </w:r>
            <w:r w:rsidR="0020413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FE6ABC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9A3DA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9A3DA6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9A3DA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9A3DA6">
        <w:rPr>
          <w:rFonts w:ascii="Corbel" w:hAnsi="Corbel" w:cstheme="minorHAnsi"/>
          <w:b w:val="0"/>
          <w:sz w:val="24"/>
          <w:szCs w:val="24"/>
        </w:rPr>
        <w:t>e,</w:t>
      </w:r>
      <w:r w:rsidRPr="009A3DA6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9A3DA6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9A3DA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9A3DA6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9A3DA6">
        <w:rPr>
          <w:rFonts w:ascii="Corbel" w:hAnsi="Corbel" w:cstheme="minorHAnsi"/>
          <w:b w:val="0"/>
          <w:sz w:val="24"/>
          <w:szCs w:val="24"/>
        </w:rPr>
        <w:t>1</w:t>
      </w:r>
      <w:r w:rsidRPr="009A3DA6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9A3DA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3DA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9A3DA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(</w:t>
            </w:r>
            <w:r w:rsidR="00363F78" w:rsidRPr="009A3DA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Liczba pkt</w:t>
            </w:r>
            <w:r w:rsidR="00B90885" w:rsidRPr="009A3DA6">
              <w:rPr>
                <w:rFonts w:ascii="Corbel" w:hAnsi="Corbel" w:cstheme="minorHAnsi"/>
                <w:szCs w:val="24"/>
              </w:rPr>
              <w:t>.</w:t>
            </w:r>
            <w:r w:rsidRPr="009A3DA6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9A3DA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3DA6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923D7D" w:rsidRPr="009A3DA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9A3DA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9A3DA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9A3DA6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ab/>
      </w:r>
      <w:r w:rsidRPr="009A3DA6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9A3DA6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9A3DA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ab/>
      </w:r>
      <w:r w:rsidRPr="009A3DA6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9A3DA6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9A3DA6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9A3DA6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9A3DA6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egzamin</w:t>
      </w:r>
    </w:p>
    <w:p w:rsidR="009C54AE" w:rsidRPr="009A3DA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3DA6" w:rsidTr="00745302">
        <w:tc>
          <w:tcPr>
            <w:tcW w:w="9670" w:type="dxa"/>
          </w:tcPr>
          <w:p w:rsidR="0085747A" w:rsidRPr="009A3DA6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wiedza z zakresu wiedzy filozoficznej i etycznej zdobyta w trakcie wcześniejszych wykładów z pierwszego stopnia kształcenia</w:t>
            </w:r>
          </w:p>
          <w:p w:rsidR="0085747A" w:rsidRPr="009A3DA6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9A3DA6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>3.</w:t>
      </w:r>
      <w:r w:rsidR="00A84C85" w:rsidRPr="009A3DA6">
        <w:rPr>
          <w:rFonts w:ascii="Corbel" w:hAnsi="Corbel" w:cstheme="minorHAnsi"/>
          <w:b w:val="0"/>
          <w:szCs w:val="24"/>
        </w:rPr>
        <w:t>cele, efekty uczenia się</w:t>
      </w:r>
      <w:r w:rsidR="0085747A" w:rsidRPr="009A3DA6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9A3DA6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9A3DA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9A3DA6" w:rsidTr="00923D7D">
        <w:tc>
          <w:tcPr>
            <w:tcW w:w="851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9A3DA6" w:rsidTr="00923D7D">
        <w:tc>
          <w:tcPr>
            <w:tcW w:w="851" w:type="dxa"/>
            <w:vAlign w:val="center"/>
          </w:tcPr>
          <w:p w:rsidR="00FE6ABC" w:rsidRPr="009A3DA6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9A3DA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3.2 </w:t>
      </w:r>
      <w:r w:rsidR="001D7B54" w:rsidRPr="009A3DA6">
        <w:rPr>
          <w:rFonts w:ascii="Corbel" w:hAnsi="Corbel" w:cstheme="minorHAnsi"/>
          <w:sz w:val="24"/>
          <w:szCs w:val="24"/>
        </w:rPr>
        <w:t xml:space="preserve">Efekty </w:t>
      </w:r>
      <w:r w:rsidR="00C05F44" w:rsidRPr="009A3DA6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9A3DA6">
        <w:rPr>
          <w:rFonts w:ascii="Corbel" w:hAnsi="Corbel" w:cstheme="minorHAnsi"/>
          <w:sz w:val="24"/>
          <w:szCs w:val="24"/>
        </w:rPr>
        <w:t>dla przedmiotu</w:t>
      </w:r>
    </w:p>
    <w:p w:rsidR="001D7B54" w:rsidRPr="009A3DA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3DA6" w:rsidTr="0071620A">
        <w:tc>
          <w:tcPr>
            <w:tcW w:w="1701" w:type="dxa"/>
            <w:vAlign w:val="center"/>
          </w:tcPr>
          <w:p w:rsidR="0085747A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B247C" w:rsidRPr="009A3D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przedmiotu</w:t>
            </w:r>
          </w:p>
          <w:p w:rsidR="0085747A" w:rsidRPr="009A3DA6" w:rsidRDefault="001B247C" w:rsidP="001B247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  <w:r w:rsidR="0085747A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A3D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9A3DA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A3DA6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 xml:space="preserve">Scharakteryzuje filozoficzne podstawy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wychowania i aksjologii pedagogicznej oraz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 odniesie je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do osobowego, integralnego rozwoju 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ucznia</w:t>
            </w:r>
          </w:p>
        </w:tc>
        <w:tc>
          <w:tcPr>
            <w:tcW w:w="1873" w:type="dxa"/>
          </w:tcPr>
          <w:p w:rsidR="0085747A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A3DA6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W12</w:t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FE6AB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A3DA6" w:rsidRDefault="00BB7A9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>D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obier</w:t>
            </w:r>
            <w:r w:rsidR="00BC30FC" w:rsidRPr="009A3DA6">
              <w:rPr>
                <w:rFonts w:ascii="Corbel" w:hAnsi="Corbel"/>
                <w:sz w:val="24"/>
                <w:szCs w:val="24"/>
              </w:rPr>
              <w:t xml:space="preserve">ze i oceni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materiały, środki oraz metody  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adekwatnie do celów wychowania i</w:t>
            </w:r>
            <w:r w:rsidR="00FE6ABC" w:rsidRPr="009A3DA6">
              <w:rPr>
                <w:rFonts w:ascii="Corbel" w:hAnsi="Corbel"/>
                <w:spacing w:val="4"/>
                <w:sz w:val="24"/>
                <w:szCs w:val="24"/>
              </w:rPr>
              <w:t> 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kształcenia</w:t>
            </w:r>
            <w:r w:rsidR="001645DC" w:rsidRPr="009A3DA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A3DA6">
              <w:rPr>
                <w:rFonts w:ascii="Corbel" w:hAnsi="Corbel"/>
                <w:sz w:val="24"/>
                <w:szCs w:val="24"/>
              </w:rPr>
              <w:t>z uwzględnieniem zasad etycznych</w:t>
            </w:r>
          </w:p>
        </w:tc>
        <w:tc>
          <w:tcPr>
            <w:tcW w:w="1873" w:type="dxa"/>
          </w:tcPr>
          <w:p w:rsidR="00FE6ABC" w:rsidRPr="009A3DA6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313131"/>
                <w:sz w:val="24"/>
                <w:szCs w:val="24"/>
              </w:rPr>
              <w:t>K_U</w:t>
            </w:r>
            <w:r w:rsidR="00BC30FC" w:rsidRPr="009A3DA6">
              <w:rPr>
                <w:rFonts w:ascii="Corbel" w:hAnsi="Corbel" w:cstheme="minorHAnsi"/>
                <w:color w:val="313131"/>
                <w:sz w:val="24"/>
                <w:szCs w:val="24"/>
              </w:rPr>
              <w:t>10</w:t>
            </w:r>
          </w:p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9A3DA6" w:rsidTr="005E6E85">
        <w:tc>
          <w:tcPr>
            <w:tcW w:w="1701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E6ABC" w:rsidRPr="009A3DA6" w:rsidRDefault="00B34BE2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 xml:space="preserve">Krytycznie oceni swoje umiejętności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A3DA6">
              <w:rPr>
                <w:rFonts w:ascii="Corbel" w:hAnsi="Corbel"/>
                <w:sz w:val="24"/>
                <w:szCs w:val="24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B34BE2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>3.3</w:t>
      </w:r>
      <w:r w:rsidR="0085747A" w:rsidRPr="009A3DA6">
        <w:rPr>
          <w:rFonts w:ascii="Corbel" w:hAnsi="Corbel" w:cstheme="minorHAnsi"/>
          <w:sz w:val="24"/>
          <w:szCs w:val="24"/>
        </w:rPr>
        <w:t>T</w:t>
      </w:r>
      <w:r w:rsidR="001D7B54" w:rsidRPr="009A3DA6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9A3DA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9A3DA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1. Neotomizm i personalizm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1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2. Filozofia dialogu i hermeneutyka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3. Postmodernizm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4. Feminizm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5. Ekofilozofia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6. Problematyka wolności, sprawiedliwości i tolerancji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7. Bioetyka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8. Różne współczesne ujęcia etyki normatywnej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</w:tbl>
    <w:p w:rsidR="0085747A" w:rsidRPr="009A3DA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9A3DA6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3.4 Metody dydaktyczne</w:t>
      </w:r>
      <w:r w:rsidR="00D60F0D" w:rsidRPr="009A3DA6">
        <w:rPr>
          <w:rFonts w:ascii="Corbel" w:hAnsi="Corbel" w:cstheme="minorHAnsi"/>
          <w:b w:val="0"/>
          <w:smallCaps w:val="0"/>
          <w:szCs w:val="24"/>
        </w:rPr>
        <w:tab/>
      </w:r>
    </w:p>
    <w:p w:rsidR="00FE6ABC" w:rsidRPr="009A3DA6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9A3DA6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9A3D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9A3DA6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3DA6" w:rsidTr="00C05F44">
        <w:tc>
          <w:tcPr>
            <w:tcW w:w="1985" w:type="dxa"/>
            <w:vAlign w:val="center"/>
          </w:tcPr>
          <w:p w:rsidR="0085747A" w:rsidRPr="009A3D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A3DA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A3D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A3DA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9A3DA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9A3DA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3DA6" w:rsidTr="00923D7D">
        <w:tc>
          <w:tcPr>
            <w:tcW w:w="9670" w:type="dxa"/>
          </w:tcPr>
          <w:p w:rsidR="0085747A" w:rsidRPr="009A3DA6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9A3DA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5. </w:t>
      </w:r>
      <w:r w:rsidR="00C61DC5" w:rsidRPr="009A3DA6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A3DA6" w:rsidTr="003E1941">
        <w:tc>
          <w:tcPr>
            <w:tcW w:w="4962" w:type="dxa"/>
            <w:vAlign w:val="center"/>
          </w:tcPr>
          <w:p w:rsidR="0085747A" w:rsidRPr="009A3D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9A3DA6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A3D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9A3DA6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9A3DA6" w:rsidRDefault="001645D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9A3DA6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  <w:r w:rsidR="00BE5313" w:rsidRPr="009A3DA6">
              <w:rPr>
                <w:rFonts w:ascii="Corbel" w:hAnsi="Corbel" w:cstheme="minorHAnsi"/>
                <w:sz w:val="24"/>
                <w:szCs w:val="24"/>
              </w:rPr>
              <w:t xml:space="preserve"> godz. konsultacje</w:t>
            </w:r>
          </w:p>
          <w:p w:rsidR="00BE5313" w:rsidRPr="009A3DA6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 godz. egzamin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9A3DA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(przygotowanie do zajęć,</w:t>
            </w:r>
            <w:r w:rsidR="006361AA" w:rsidRPr="009A3DA6">
              <w:rPr>
                <w:rFonts w:ascii="Corbel" w:hAnsi="Corbel" w:cstheme="minorHAnsi"/>
                <w:sz w:val="24"/>
                <w:szCs w:val="24"/>
              </w:rPr>
              <w:t xml:space="preserve"> eseju,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FE6ABC" w:rsidRPr="009A3DA6" w:rsidRDefault="001B247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38</w:t>
            </w:r>
          </w:p>
        </w:tc>
      </w:tr>
      <w:tr w:rsidR="0085747A" w:rsidRPr="009A3DA6" w:rsidTr="00923D7D">
        <w:tc>
          <w:tcPr>
            <w:tcW w:w="4962" w:type="dxa"/>
          </w:tcPr>
          <w:p w:rsidR="0085747A" w:rsidRPr="009A3D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A3DA6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5</w:t>
            </w:r>
            <w:r w:rsidR="001B247C" w:rsidRPr="009A3DA6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85747A" w:rsidRPr="009A3DA6" w:rsidTr="003A26AB">
        <w:trPr>
          <w:trHeight w:val="185"/>
        </w:trPr>
        <w:tc>
          <w:tcPr>
            <w:tcW w:w="4962" w:type="dxa"/>
          </w:tcPr>
          <w:p w:rsidR="0085747A" w:rsidRPr="009A3D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A3DA6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85747A" w:rsidRPr="009A3DA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9A3DA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9A3DA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A3DA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9A3DA6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9A3DA6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Brak</w:t>
      </w:r>
    </w:p>
    <w:p w:rsidR="006E5541" w:rsidRPr="009A3DA6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9A3DA6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9A3DA6" w:rsidTr="00FE6ABC">
        <w:trPr>
          <w:trHeight w:val="397"/>
        </w:trPr>
        <w:tc>
          <w:tcPr>
            <w:tcW w:w="7513" w:type="dxa"/>
          </w:tcPr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9A3DA6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9A3DA6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9A3DA6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:rsidR="00FE6ABC" w:rsidRPr="009A3DA6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9A3DA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  <w:tc>
          <w:tcPr>
            <w:tcW w:w="751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FE6ABC" w:rsidRPr="009A3DA6" w:rsidTr="00FE6ABC">
        <w:trPr>
          <w:trHeight w:val="397"/>
        </w:trPr>
        <w:tc>
          <w:tcPr>
            <w:tcW w:w="7513" w:type="dxa"/>
          </w:tcPr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Czarnecki P.,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Warszawa 2008.</w:t>
            </w:r>
          </w:p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9A3DA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  <w:tc>
          <w:tcPr>
            <w:tcW w:w="751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9A3D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A2" w:rsidRDefault="00265FA2" w:rsidP="00C16ABF">
      <w:pPr>
        <w:spacing w:after="0" w:line="240" w:lineRule="auto"/>
      </w:pPr>
      <w:r>
        <w:separator/>
      </w:r>
    </w:p>
  </w:endnote>
  <w:endnote w:type="continuationSeparator" w:id="0">
    <w:p w:rsidR="00265FA2" w:rsidRDefault="00265F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A2" w:rsidRDefault="00265FA2" w:rsidP="00C16ABF">
      <w:pPr>
        <w:spacing w:after="0" w:line="240" w:lineRule="auto"/>
      </w:pPr>
      <w:r>
        <w:separator/>
      </w:r>
    </w:p>
  </w:footnote>
  <w:footnote w:type="continuationSeparator" w:id="0">
    <w:p w:rsidR="00265FA2" w:rsidRDefault="00265FA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5DC"/>
    <w:rsid w:val="00164FA7"/>
    <w:rsid w:val="00166A03"/>
    <w:rsid w:val="001718A7"/>
    <w:rsid w:val="001737CF"/>
    <w:rsid w:val="00176083"/>
    <w:rsid w:val="001770C7"/>
    <w:rsid w:val="00192F37"/>
    <w:rsid w:val="001949A6"/>
    <w:rsid w:val="001A70D2"/>
    <w:rsid w:val="001B247C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65FA2"/>
    <w:rsid w:val="0026630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A0A5B"/>
    <w:rsid w:val="003A1176"/>
    <w:rsid w:val="003A26AB"/>
    <w:rsid w:val="003C0BAE"/>
    <w:rsid w:val="003C15C7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295B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1AA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F3"/>
    <w:rsid w:val="008449B3"/>
    <w:rsid w:val="0085747A"/>
    <w:rsid w:val="00884922"/>
    <w:rsid w:val="00885F64"/>
    <w:rsid w:val="0089074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C71"/>
    <w:rsid w:val="00916188"/>
    <w:rsid w:val="00923D7D"/>
    <w:rsid w:val="009508DF"/>
    <w:rsid w:val="00950DAC"/>
    <w:rsid w:val="009513A9"/>
    <w:rsid w:val="00954A07"/>
    <w:rsid w:val="00966C47"/>
    <w:rsid w:val="00997F14"/>
    <w:rsid w:val="009A3DA6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911"/>
    <w:rsid w:val="00E21E7D"/>
    <w:rsid w:val="00E228A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45E"/>
    <w:rsid w:val="00F617C3"/>
    <w:rsid w:val="00F7066B"/>
    <w:rsid w:val="00F83B28"/>
    <w:rsid w:val="00F91A04"/>
    <w:rsid w:val="00F975F8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A120-0522-4489-97B3-508D0442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2020-10-13T09:19:00Z</cp:lastPrinted>
  <dcterms:created xsi:type="dcterms:W3CDTF">2019-11-23T10:48:00Z</dcterms:created>
  <dcterms:modified xsi:type="dcterms:W3CDTF">2021-01-14T12:37:00Z</dcterms:modified>
</cp:coreProperties>
</file>